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EF5" w:rsidRDefault="00A24EF5" w:rsidP="00A24EF5">
      <w:pPr>
        <w:rPr>
          <w:lang w:eastAsia="ja-JP"/>
        </w:rPr>
      </w:pPr>
      <w:r>
        <w:rPr>
          <w:noProof/>
          <w:lang w:eastAsia="en-CA"/>
        </w:rPr>
        <w:drawing>
          <wp:inline distT="0" distB="0" distL="0" distR="0" wp14:anchorId="03B780B4" wp14:editId="31D13110">
            <wp:extent cx="28479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47975" cy="457200"/>
                    </a:xfrm>
                    <a:prstGeom prst="rect">
                      <a:avLst/>
                    </a:prstGeom>
                    <a:noFill/>
                    <a:ln>
                      <a:noFill/>
                    </a:ln>
                  </pic:spPr>
                </pic:pic>
              </a:graphicData>
            </a:graphic>
          </wp:inline>
        </w:drawing>
      </w:r>
    </w:p>
    <w:p w:rsidR="00A24EF5" w:rsidRDefault="00A24EF5" w:rsidP="00A24EF5">
      <w:pPr>
        <w:rPr>
          <w:color w:val="2F892F"/>
          <w:sz w:val="16"/>
          <w:szCs w:val="16"/>
          <w:lang w:val="en-US" w:eastAsia="en-CA"/>
        </w:rPr>
      </w:pPr>
      <w:r>
        <w:rPr>
          <w:color w:val="2F892F"/>
          <w:sz w:val="16"/>
          <w:szCs w:val="16"/>
          <w:lang w:eastAsia="en-CA"/>
        </w:rPr>
        <w:t>Please consider the environment before printing</w:t>
      </w:r>
    </w:p>
    <w:p w:rsidR="00A24EF5" w:rsidRDefault="00A24EF5" w:rsidP="00A24EF5">
      <w:pPr>
        <w:rPr>
          <w:lang w:eastAsia="ja-JP"/>
        </w:rPr>
      </w:pPr>
    </w:p>
    <w:p w:rsidR="00A24EF5" w:rsidRDefault="00A24EF5" w:rsidP="00A24EF5">
      <w:pPr>
        <w:rPr>
          <w:lang w:eastAsia="ja-JP"/>
        </w:rPr>
      </w:pPr>
    </w:p>
    <w:p w:rsidR="00A24EF5" w:rsidRDefault="00A24EF5" w:rsidP="00A24EF5">
      <w:pPr>
        <w:pStyle w:val="BodyText2"/>
        <w:ind w:left="4942" w:hanging="4942"/>
        <w:rPr>
          <w:rFonts w:ascii="Calibri" w:hAnsi="Calibri" w:cs="Verdana"/>
          <w:b/>
          <w:bCs/>
          <w:iCs/>
          <w:kern w:val="28"/>
        </w:rPr>
      </w:pPr>
      <w:r w:rsidRPr="002E62BE">
        <w:rPr>
          <w:rFonts w:ascii="Calibri" w:hAnsi="Calibri" w:cs="Verdana"/>
          <w:b/>
          <w:bCs/>
          <w:iCs/>
          <w:kern w:val="28"/>
        </w:rPr>
        <w:t xml:space="preserve">APPENDIX </w:t>
      </w:r>
      <w:r>
        <w:rPr>
          <w:rFonts w:ascii="Calibri" w:hAnsi="Calibri" w:cs="Verdana"/>
          <w:b/>
          <w:bCs/>
          <w:iCs/>
          <w:kern w:val="28"/>
        </w:rPr>
        <w:t>A</w:t>
      </w:r>
      <w:r w:rsidRPr="002E62BE">
        <w:rPr>
          <w:rFonts w:ascii="Calibri" w:hAnsi="Calibri" w:cs="Verdana"/>
          <w:b/>
          <w:bCs/>
          <w:iCs/>
          <w:kern w:val="28"/>
        </w:rPr>
        <w:t xml:space="preserve">. </w:t>
      </w:r>
      <w:r>
        <w:rPr>
          <w:rFonts w:ascii="Calibri" w:hAnsi="Calibri" w:cs="Verdana"/>
          <w:b/>
          <w:bCs/>
          <w:iCs/>
          <w:kern w:val="28"/>
        </w:rPr>
        <w:t>Intent to Respond</w:t>
      </w:r>
    </w:p>
    <w:p w:rsidR="00A24EF5" w:rsidRPr="00A729AF" w:rsidRDefault="00A24EF5" w:rsidP="00A24EF5">
      <w:pPr>
        <w:rPr>
          <w:b/>
          <w:sz w:val="24"/>
          <w:szCs w:val="24"/>
          <w:lang w:eastAsia="ja-JP"/>
        </w:rPr>
      </w:pPr>
    </w:p>
    <w:p w:rsidR="00A24EF5" w:rsidRPr="00B251B4" w:rsidRDefault="00A24EF5" w:rsidP="00A24EF5">
      <w:pPr>
        <w:pStyle w:val="CM96"/>
        <w:ind w:left="3918" w:right="-90"/>
        <w:rPr>
          <w:rFonts w:ascii="Calibri" w:hAnsi="Calibri"/>
          <w:b/>
        </w:rPr>
      </w:pPr>
      <w:r w:rsidRPr="00B251B4">
        <w:rPr>
          <w:rFonts w:ascii="Calibri" w:hAnsi="Calibri"/>
          <w:b/>
        </w:rPr>
        <w:t xml:space="preserve">Intent to Respond </w:t>
      </w:r>
    </w:p>
    <w:p w:rsidR="00A24EF5" w:rsidRPr="00A729AF" w:rsidRDefault="00A24EF5" w:rsidP="00A24EF5">
      <w:pPr>
        <w:pStyle w:val="CM80"/>
        <w:ind w:firstLine="10410"/>
        <w:rPr>
          <w:rFonts w:ascii="Calibri" w:hAnsi="Calibri"/>
          <w:sz w:val="22"/>
          <w:szCs w:val="22"/>
        </w:rPr>
      </w:pPr>
      <w:r w:rsidRPr="00B251B4">
        <w:rPr>
          <w:rFonts w:ascii="Calibri" w:hAnsi="Calibri"/>
          <w:sz w:val="20"/>
          <w:szCs w:val="20"/>
        </w:rPr>
        <w:t xml:space="preserve"> </w:t>
      </w:r>
      <w:r w:rsidRPr="00A729AF">
        <w:rPr>
          <w:rFonts w:ascii="Calibri" w:hAnsi="Calibri"/>
          <w:sz w:val="22"/>
          <w:szCs w:val="22"/>
        </w:rPr>
        <w:t xml:space="preserve">This </w:t>
      </w:r>
      <w:r w:rsidR="006C70E4">
        <w:rPr>
          <w:rFonts w:ascii="Calibri" w:hAnsi="Calibri"/>
          <w:sz w:val="22"/>
          <w:szCs w:val="22"/>
        </w:rPr>
        <w:t>RFQ</w:t>
      </w:r>
      <w:r w:rsidRPr="00A729AF">
        <w:rPr>
          <w:rFonts w:ascii="Calibri" w:hAnsi="Calibri"/>
          <w:sz w:val="22"/>
          <w:szCs w:val="22"/>
        </w:rPr>
        <w:t xml:space="preserve"> is proprietary and confidential in nature. All information is to be provided with the clear understanding that such information is confidential and for the exclusive use of the vendor </w:t>
      </w:r>
      <w:r w:rsidR="00EE600A">
        <w:rPr>
          <w:rFonts w:ascii="Calibri" w:hAnsi="Calibri"/>
          <w:sz w:val="22"/>
          <w:szCs w:val="22"/>
        </w:rPr>
        <w:t xml:space="preserve">only for the purpose of </w:t>
      </w:r>
      <w:r w:rsidRPr="00A729AF">
        <w:rPr>
          <w:rFonts w:ascii="Calibri" w:hAnsi="Calibri"/>
          <w:sz w:val="22"/>
          <w:szCs w:val="22"/>
        </w:rPr>
        <w:t xml:space="preserve">this tender. </w:t>
      </w:r>
      <w:r w:rsidR="00EE600A">
        <w:rPr>
          <w:rFonts w:ascii="Calibri" w:hAnsi="Calibri"/>
          <w:sz w:val="22"/>
          <w:szCs w:val="22"/>
        </w:rPr>
        <w:t>Confidential</w:t>
      </w:r>
      <w:r w:rsidR="00EE600A" w:rsidRPr="00A729AF">
        <w:rPr>
          <w:rFonts w:ascii="Calibri" w:hAnsi="Calibri" w:cs="Arial"/>
          <w:position w:val="-9"/>
          <w:sz w:val="22"/>
          <w:szCs w:val="22"/>
          <w:vertAlign w:val="subscript"/>
        </w:rPr>
        <w:t xml:space="preserve"> </w:t>
      </w:r>
      <w:r w:rsidRPr="00A729AF">
        <w:rPr>
          <w:rFonts w:ascii="Calibri" w:hAnsi="Calibri"/>
          <w:sz w:val="22"/>
          <w:szCs w:val="22"/>
        </w:rPr>
        <w:t>informatio</w:t>
      </w:r>
      <w:r>
        <w:rPr>
          <w:rFonts w:ascii="Calibri" w:hAnsi="Calibri"/>
          <w:sz w:val="22"/>
          <w:szCs w:val="22"/>
        </w:rPr>
        <w:t xml:space="preserve">n submitted by your company </w:t>
      </w:r>
      <w:r w:rsidRPr="00A729AF">
        <w:rPr>
          <w:rFonts w:ascii="Calibri" w:hAnsi="Calibri"/>
          <w:sz w:val="22"/>
          <w:szCs w:val="22"/>
        </w:rPr>
        <w:t xml:space="preserve">will be regarded in the same manner. </w:t>
      </w:r>
    </w:p>
    <w:p w:rsidR="00A24EF5" w:rsidRPr="00A729AF" w:rsidRDefault="00A24EF5" w:rsidP="00A24EF5">
      <w:pPr>
        <w:pStyle w:val="CM95"/>
        <w:spacing w:line="226" w:lineRule="atLeast"/>
        <w:ind w:firstLine="10410"/>
        <w:rPr>
          <w:rFonts w:ascii="Calibri" w:hAnsi="Calibri"/>
          <w:sz w:val="22"/>
          <w:szCs w:val="22"/>
        </w:rPr>
      </w:pPr>
      <w:r w:rsidRPr="00A729AF">
        <w:rPr>
          <w:rFonts w:ascii="Calibri" w:hAnsi="Calibri" w:cs="Arial"/>
          <w:sz w:val="22"/>
          <w:szCs w:val="22"/>
        </w:rPr>
        <w:t xml:space="preserve"> </w:t>
      </w:r>
      <w:r w:rsidRPr="00A729AF">
        <w:rPr>
          <w:rFonts w:ascii="Calibri" w:hAnsi="Calibri"/>
          <w:sz w:val="22"/>
          <w:szCs w:val="22"/>
        </w:rPr>
        <w:t xml:space="preserve">By signing the intent to participate and returning it to </w:t>
      </w:r>
      <w:r>
        <w:rPr>
          <w:rFonts w:ascii="Calibri" w:hAnsi="Calibri"/>
          <w:sz w:val="22"/>
          <w:szCs w:val="22"/>
        </w:rPr>
        <w:t>RPRA</w:t>
      </w:r>
      <w:r w:rsidRPr="00A729AF">
        <w:rPr>
          <w:rFonts w:ascii="Calibri" w:hAnsi="Calibri"/>
          <w:sz w:val="22"/>
          <w:szCs w:val="22"/>
        </w:rPr>
        <w:t xml:space="preserve">, you agree as a precondition to receiving the </w:t>
      </w:r>
      <w:r w:rsidR="006C70E4">
        <w:rPr>
          <w:rFonts w:ascii="Calibri" w:hAnsi="Calibri" w:cs="Courier Std"/>
          <w:sz w:val="22"/>
          <w:szCs w:val="22"/>
        </w:rPr>
        <w:t>RFQ</w:t>
      </w:r>
      <w:r w:rsidRPr="0045791E">
        <w:rPr>
          <w:rFonts w:ascii="Calibri" w:hAnsi="Calibri" w:cs="Courier Std"/>
          <w:sz w:val="22"/>
          <w:szCs w:val="22"/>
        </w:rPr>
        <w:t xml:space="preserve"> </w:t>
      </w:r>
      <w:r w:rsidRPr="0045791E">
        <w:rPr>
          <w:rFonts w:ascii="Calibri" w:hAnsi="Calibri"/>
          <w:sz w:val="22"/>
          <w:szCs w:val="22"/>
        </w:rPr>
        <w:t>package</w:t>
      </w:r>
      <w:r w:rsidRPr="00A729AF">
        <w:rPr>
          <w:rFonts w:ascii="Calibri" w:hAnsi="Calibri"/>
          <w:sz w:val="22"/>
          <w:szCs w:val="22"/>
        </w:rPr>
        <w:t xml:space="preserve">, to hold the package, all its contents, and all subsequent amendments, clarifications, correspondence, conversations, presentations or any other proprietary and non-public </w:t>
      </w:r>
      <w:r>
        <w:rPr>
          <w:rFonts w:ascii="Calibri" w:hAnsi="Calibri"/>
          <w:sz w:val="22"/>
          <w:szCs w:val="22"/>
        </w:rPr>
        <w:t>RPRA</w:t>
      </w:r>
      <w:r w:rsidRPr="00A729AF">
        <w:rPr>
          <w:rFonts w:ascii="Calibri" w:hAnsi="Calibri"/>
          <w:sz w:val="22"/>
          <w:szCs w:val="22"/>
        </w:rPr>
        <w:t xml:space="preserve"> information that you, or any representative of yours, becomes aware of or acquires in submitting proposals, regardless of the manner or medium in which it is furnished or otherwise obtained by you, as confidential. </w:t>
      </w:r>
    </w:p>
    <w:p w:rsidR="00A24EF5" w:rsidRPr="002B147A" w:rsidRDefault="00A24EF5" w:rsidP="00A24EF5">
      <w:pPr>
        <w:tabs>
          <w:tab w:val="left" w:pos="1080"/>
        </w:tabs>
        <w:rPr>
          <w:rFonts w:ascii="Calibri" w:hAnsi="Calibri"/>
          <w:u w:val="single"/>
        </w:rPr>
      </w:pPr>
      <w:r w:rsidRPr="00A729AF">
        <w:rPr>
          <w:rFonts w:ascii="Calibri" w:hAnsi="Calibri"/>
        </w:rPr>
        <w:t>Please complete and retur</w:t>
      </w:r>
      <w:r>
        <w:rPr>
          <w:rFonts w:ascii="Calibri" w:hAnsi="Calibri"/>
        </w:rPr>
        <w:t>n by e-mail to</w:t>
      </w:r>
      <w:r w:rsidR="0001624C" w:rsidRPr="0001624C">
        <w:t xml:space="preserve"> </w:t>
      </w:r>
      <w:r w:rsidR="0001624C" w:rsidRPr="0001624C">
        <w:rPr>
          <w:rFonts w:ascii="Calibri" w:hAnsi="Calibri"/>
        </w:rPr>
        <w:t>sranasinghe@rpra.ca</w:t>
      </w:r>
      <w:r>
        <w:rPr>
          <w:rFonts w:ascii="Calibri" w:hAnsi="Calibri"/>
        </w:rPr>
        <w:t xml:space="preserve"> </w:t>
      </w:r>
      <w:r w:rsidR="0024126C" w:rsidRPr="0045791E">
        <w:rPr>
          <w:rFonts w:ascii="Calibri" w:hAnsi="Calibri"/>
        </w:rPr>
        <w:t>(</w:t>
      </w:r>
      <w:r w:rsidR="0001624C" w:rsidRPr="0045791E">
        <w:rPr>
          <w:rFonts w:ascii="Calibri" w:hAnsi="Calibri"/>
        </w:rPr>
        <w:t>Sajee Ranasinghe</w:t>
      </w:r>
      <w:r w:rsidR="0024126C" w:rsidRPr="0045791E">
        <w:rPr>
          <w:rFonts w:ascii="Calibri" w:hAnsi="Calibri"/>
        </w:rPr>
        <w:t>)</w:t>
      </w:r>
      <w:r w:rsidR="0045791E" w:rsidRPr="0045791E">
        <w:rPr>
          <w:rFonts w:ascii="Arial" w:hAnsi="Arial"/>
          <w:sz w:val="20"/>
          <w:szCs w:val="20"/>
        </w:rPr>
        <w:t xml:space="preserve"> </w:t>
      </w:r>
      <w:r w:rsidR="0045791E" w:rsidRPr="0045791E">
        <w:rPr>
          <w:rFonts w:ascii="Calibri" w:hAnsi="Calibri"/>
        </w:rPr>
        <w:t xml:space="preserve">cc: </w:t>
      </w:r>
      <w:hyperlink r:id="rId7" w:history="1">
        <w:r w:rsidR="0045791E" w:rsidRPr="0045791E">
          <w:rPr>
            <w:rStyle w:val="Hyperlink"/>
            <w:rFonts w:ascii="Calibri" w:hAnsi="Calibri"/>
            <w:color w:val="auto"/>
            <w:u w:val="none"/>
          </w:rPr>
          <w:t>procurement@rpra.ca</w:t>
        </w:r>
      </w:hyperlink>
      <w:r w:rsidR="0045791E">
        <w:rPr>
          <w:rFonts w:ascii="Calibri" w:hAnsi="Calibri"/>
        </w:rPr>
        <w:t xml:space="preserve"> </w:t>
      </w:r>
      <w:r w:rsidRPr="0045791E">
        <w:rPr>
          <w:rFonts w:ascii="Calibri" w:hAnsi="Calibri"/>
        </w:rPr>
        <w:t>no later than</w:t>
      </w:r>
      <w:r w:rsidR="002B147A">
        <w:rPr>
          <w:rFonts w:ascii="Calibri" w:hAnsi="Calibri"/>
        </w:rPr>
        <w:t xml:space="preserve"> </w:t>
      </w:r>
      <w:r w:rsidR="002B147A" w:rsidRPr="00840577">
        <w:t>5.00</w:t>
      </w:r>
      <w:r w:rsidR="002B147A" w:rsidRPr="002B147A">
        <w:t xml:space="preserve"> p.m. (EST) on </w:t>
      </w:r>
      <w:r w:rsidR="001B4087">
        <w:t>December 15</w:t>
      </w:r>
      <w:r w:rsidR="002B147A" w:rsidRPr="00840577">
        <w:t>, 202</w:t>
      </w:r>
      <w:r w:rsidR="00D360A4">
        <w:t>1</w:t>
      </w:r>
      <w:r w:rsidR="002B147A" w:rsidRPr="00840577">
        <w:t>.</w:t>
      </w:r>
    </w:p>
    <w:p w:rsidR="00A24EF5" w:rsidRPr="00A729AF" w:rsidRDefault="00A24EF5" w:rsidP="00A24EF5">
      <w:pPr>
        <w:pStyle w:val="CM105"/>
        <w:rPr>
          <w:rFonts w:ascii="Calibri" w:hAnsi="Calibri"/>
          <w:sz w:val="22"/>
          <w:szCs w:val="22"/>
        </w:rPr>
      </w:pPr>
      <w:r w:rsidRPr="00A729AF">
        <w:rPr>
          <w:rFonts w:ascii="Calibri" w:hAnsi="Calibri"/>
          <w:sz w:val="22"/>
          <w:szCs w:val="22"/>
        </w:rPr>
        <w:t xml:space="preserve">Please indicate whether or not you intend to respond to the </w:t>
      </w:r>
      <w:r w:rsidR="006C70E4">
        <w:rPr>
          <w:rFonts w:ascii="Calibri" w:hAnsi="Calibri"/>
          <w:sz w:val="22"/>
          <w:szCs w:val="22"/>
        </w:rPr>
        <w:t>RFQ</w:t>
      </w:r>
      <w:r w:rsidRPr="00A729AF">
        <w:rPr>
          <w:rFonts w:ascii="Calibri" w:hAnsi="Calibri"/>
          <w:sz w:val="22"/>
          <w:szCs w:val="22"/>
        </w:rPr>
        <w:t xml:space="preserve"> by checking YES or NO. </w:t>
      </w:r>
    </w:p>
    <w:p w:rsidR="00A24EF5" w:rsidRDefault="00A24EF5" w:rsidP="00A24EF5">
      <w:pPr>
        <w:pStyle w:val="CM105"/>
        <w:rPr>
          <w:rFonts w:ascii="Calibri" w:hAnsi="Calibri"/>
          <w:sz w:val="22"/>
          <w:szCs w:val="22"/>
        </w:rPr>
      </w:pPr>
      <w:r w:rsidRPr="00A729AF">
        <w:rPr>
          <w:rFonts w:ascii="Calibri" w:hAnsi="Calibri"/>
          <w:sz w:val="22"/>
          <w:szCs w:val="22"/>
        </w:rPr>
        <w:t xml:space="preserve">We intend to </w:t>
      </w:r>
      <w:r w:rsidR="007466F5">
        <w:rPr>
          <w:rFonts w:ascii="Calibri" w:hAnsi="Calibri"/>
          <w:sz w:val="22"/>
          <w:szCs w:val="22"/>
        </w:rPr>
        <w:t>run</w:t>
      </w:r>
      <w:r w:rsidRPr="00A729AF">
        <w:rPr>
          <w:rFonts w:ascii="Calibri" w:hAnsi="Calibri"/>
          <w:sz w:val="22"/>
          <w:szCs w:val="22"/>
        </w:rPr>
        <w:t xml:space="preserve"> the </w:t>
      </w:r>
      <w:r w:rsidR="006C70E4">
        <w:rPr>
          <w:rFonts w:ascii="Calibri" w:hAnsi="Calibri"/>
          <w:sz w:val="22"/>
          <w:szCs w:val="22"/>
        </w:rPr>
        <w:t>RFQ</w:t>
      </w:r>
      <w:r w:rsidRPr="00A729AF">
        <w:rPr>
          <w:rFonts w:ascii="Calibri" w:hAnsi="Calibri"/>
          <w:sz w:val="22"/>
          <w:szCs w:val="22"/>
        </w:rPr>
        <w:t xml:space="preserve"> according to timelines outlined within the</w:t>
      </w:r>
      <w:r w:rsidR="00707E1E">
        <w:rPr>
          <w:rFonts w:ascii="Calibri" w:hAnsi="Calibri"/>
          <w:sz w:val="22"/>
          <w:szCs w:val="22"/>
        </w:rPr>
        <w:t xml:space="preserve"> </w:t>
      </w:r>
      <w:r w:rsidR="006C70E4">
        <w:rPr>
          <w:rFonts w:ascii="Calibri" w:hAnsi="Calibri"/>
          <w:sz w:val="22"/>
          <w:szCs w:val="22"/>
        </w:rPr>
        <w:t>RFQ</w:t>
      </w:r>
      <w:r w:rsidRPr="00A729AF">
        <w:rPr>
          <w:rFonts w:ascii="Calibri" w:hAnsi="Calibri"/>
          <w:sz w:val="22"/>
          <w:szCs w:val="22"/>
        </w:rPr>
        <w:t xml:space="preserve"> document: </w:t>
      </w:r>
    </w:p>
    <w:p w:rsidR="00A24EF5" w:rsidRPr="00A729AF" w:rsidRDefault="00A24EF5" w:rsidP="00A24EF5"/>
    <w:p w:rsidR="00A24EF5" w:rsidRDefault="00A24EF5" w:rsidP="00A24EF5">
      <w:pPr>
        <w:pStyle w:val="BodyText2"/>
        <w:jc w:val="center"/>
        <w:rPr>
          <w:rFonts w:ascii="Calibri" w:hAnsi="Calibri"/>
          <w:color w:val="000000"/>
          <w:sz w:val="20"/>
        </w:rPr>
      </w:pPr>
      <w:r w:rsidRPr="00B251B4">
        <w:rPr>
          <w:rFonts w:ascii="Calibri" w:hAnsi="Calibri"/>
          <w:b/>
          <w:color w:val="000000"/>
          <w:sz w:val="20"/>
        </w:rPr>
        <w:t>YES</w:t>
      </w:r>
      <w:r w:rsidRPr="00B251B4">
        <w:rPr>
          <w:rFonts w:ascii="Calibri" w:hAnsi="Calibri"/>
          <w:color w:val="000000"/>
          <w:sz w:val="20"/>
        </w:rPr>
        <w:t xml:space="preserve"> _______</w:t>
      </w:r>
      <w:r w:rsidRPr="00B251B4">
        <w:rPr>
          <w:rFonts w:ascii="Calibri" w:hAnsi="Calibri"/>
          <w:b/>
          <w:color w:val="000000"/>
          <w:sz w:val="20"/>
        </w:rPr>
        <w:tab/>
      </w:r>
      <w:r w:rsidRPr="00B251B4">
        <w:rPr>
          <w:rFonts w:ascii="Calibri" w:hAnsi="Calibri"/>
          <w:b/>
          <w:color w:val="000000"/>
          <w:sz w:val="20"/>
        </w:rPr>
        <w:tab/>
        <w:t>NO</w:t>
      </w:r>
      <w:r w:rsidRPr="00B251B4">
        <w:rPr>
          <w:rFonts w:ascii="Calibri" w:hAnsi="Calibri"/>
          <w:color w:val="000000"/>
          <w:sz w:val="20"/>
        </w:rPr>
        <w:tab/>
        <w:t>______</w:t>
      </w:r>
    </w:p>
    <w:p w:rsidR="00A24EF5" w:rsidRPr="00B251B4" w:rsidRDefault="00A24EF5" w:rsidP="00A24EF5">
      <w:pPr>
        <w:pStyle w:val="BodyText2"/>
        <w:jc w:val="center"/>
        <w:rPr>
          <w:rFonts w:ascii="Calibri" w:hAnsi="Calibri"/>
          <w:color w:val="000000"/>
          <w:sz w:val="20"/>
        </w:rPr>
      </w:pPr>
    </w:p>
    <w:p w:rsidR="00A24EF5" w:rsidRDefault="00A24EF5" w:rsidP="00A24EF5">
      <w:pPr>
        <w:pStyle w:val="BodyText2"/>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A24EF5" w:rsidRPr="00B251B4" w:rsidRDefault="00A24EF5" w:rsidP="00A24EF5">
      <w:pPr>
        <w:pStyle w:val="BodyText2"/>
        <w:rPr>
          <w:rFonts w:ascii="Calibri" w:hAnsi="Calibri"/>
        </w:rPr>
      </w:pPr>
      <w:r>
        <w:rPr>
          <w:rFonts w:ascii="Calibri" w:hAnsi="Calibri"/>
        </w:rPr>
        <w:t xml:space="preserve">___________________________                        </w:t>
      </w:r>
      <w:r w:rsidRPr="00B251B4">
        <w:rPr>
          <w:rFonts w:ascii="Calibri" w:hAnsi="Calibri"/>
        </w:rPr>
        <w:t>_________________</w:t>
      </w:r>
      <w:r>
        <w:rPr>
          <w:rFonts w:ascii="Calibri" w:hAnsi="Calibri"/>
        </w:rPr>
        <w:t>______</w:t>
      </w:r>
    </w:p>
    <w:p w:rsidR="00A24EF5" w:rsidRPr="00B251B4" w:rsidRDefault="00A24EF5" w:rsidP="00A24EF5">
      <w:pPr>
        <w:pStyle w:val="BodyText2"/>
        <w:tabs>
          <w:tab w:val="left" w:pos="6120"/>
        </w:tabs>
        <w:rPr>
          <w:rFonts w:ascii="Calibri" w:hAnsi="Calibri"/>
        </w:rPr>
      </w:pPr>
      <w:r>
        <w:rPr>
          <w:rFonts w:ascii="Calibri" w:hAnsi="Calibri"/>
          <w:sz w:val="18"/>
          <w:szCs w:val="18"/>
        </w:rPr>
        <w:t xml:space="preserve">               </w:t>
      </w:r>
      <w:r w:rsidRPr="00B251B4">
        <w:rPr>
          <w:rFonts w:ascii="Calibri" w:hAnsi="Calibri"/>
          <w:sz w:val="18"/>
          <w:szCs w:val="18"/>
        </w:rPr>
        <w:t>Company Name</w:t>
      </w:r>
      <w:r w:rsidRPr="00B251B4">
        <w:rPr>
          <w:rFonts w:ascii="Calibri" w:hAnsi="Calibri"/>
        </w:rPr>
        <w:t xml:space="preserve"> </w:t>
      </w:r>
      <w:r w:rsidRPr="00B251B4">
        <w:rPr>
          <w:rFonts w:ascii="Calibri" w:hAnsi="Calibri"/>
        </w:rPr>
        <w:tab/>
      </w:r>
      <w:r w:rsidRPr="00B251B4">
        <w:rPr>
          <w:rFonts w:ascii="Calibri" w:hAnsi="Calibri"/>
          <w:sz w:val="18"/>
          <w:szCs w:val="18"/>
        </w:rPr>
        <w:tab/>
        <w:t>Date</w:t>
      </w:r>
      <w:r w:rsidRPr="00B251B4">
        <w:rPr>
          <w:rFonts w:ascii="Calibri" w:hAnsi="Calibri"/>
          <w:sz w:val="18"/>
          <w:szCs w:val="18"/>
        </w:rPr>
        <w:tab/>
      </w:r>
    </w:p>
    <w:p w:rsidR="00A24EF5" w:rsidRPr="00B251B4" w:rsidRDefault="00A24EF5" w:rsidP="00A24EF5">
      <w:pPr>
        <w:pStyle w:val="BodyText2"/>
        <w:rPr>
          <w:rFonts w:ascii="Calibri" w:hAnsi="Calibri"/>
          <w:szCs w:val="20"/>
        </w:rPr>
      </w:pPr>
    </w:p>
    <w:p w:rsidR="00A24EF5" w:rsidRPr="00B251B4" w:rsidRDefault="00A24EF5" w:rsidP="00A24EF5">
      <w:pPr>
        <w:pStyle w:val="BodyText2"/>
        <w:rPr>
          <w:rFonts w:ascii="Calibri" w:hAnsi="Calibri"/>
        </w:rPr>
      </w:pPr>
      <w:r w:rsidRPr="00B251B4">
        <w:rPr>
          <w:rFonts w:ascii="Calibri" w:hAnsi="Calibri"/>
        </w:rPr>
        <w:t>_____________________________</w:t>
      </w:r>
      <w:r w:rsidRPr="00B251B4">
        <w:rPr>
          <w:rFonts w:ascii="Calibri" w:hAnsi="Calibri"/>
        </w:rPr>
        <w:tab/>
      </w:r>
      <w:r w:rsidRPr="00B251B4">
        <w:rPr>
          <w:rFonts w:ascii="Calibri" w:hAnsi="Calibri"/>
        </w:rPr>
        <w:tab/>
      </w:r>
      <w:r>
        <w:rPr>
          <w:rFonts w:ascii="Calibri" w:hAnsi="Calibri"/>
        </w:rPr>
        <w:t>________________</w:t>
      </w:r>
      <w:r w:rsidRPr="00B251B4">
        <w:rPr>
          <w:rFonts w:ascii="Calibri" w:hAnsi="Calibri"/>
        </w:rPr>
        <w:t>_________</w:t>
      </w:r>
      <w:r>
        <w:rPr>
          <w:rFonts w:ascii="Calibri" w:hAnsi="Calibri"/>
        </w:rPr>
        <w:t>_____</w:t>
      </w:r>
    </w:p>
    <w:p w:rsidR="004B6284" w:rsidRDefault="00A24EF5" w:rsidP="00980A42">
      <w:pPr>
        <w:pStyle w:val="BodyText2"/>
        <w:ind w:left="4942" w:hanging="4942"/>
      </w:pPr>
      <w:r>
        <w:rPr>
          <w:rFonts w:ascii="Calibri" w:hAnsi="Calibri"/>
          <w:sz w:val="20"/>
          <w:szCs w:val="20"/>
        </w:rPr>
        <w:t xml:space="preserve">                        </w:t>
      </w:r>
      <w:r w:rsidRPr="00B251B4">
        <w:rPr>
          <w:rFonts w:ascii="Calibri" w:hAnsi="Calibri"/>
          <w:sz w:val="20"/>
          <w:szCs w:val="20"/>
        </w:rPr>
        <w:t xml:space="preserve">Contact Name (please print) </w:t>
      </w:r>
      <w:r w:rsidRPr="00B251B4">
        <w:rPr>
          <w:rFonts w:ascii="Calibri" w:hAnsi="Calibri"/>
          <w:sz w:val="20"/>
          <w:szCs w:val="20"/>
        </w:rPr>
        <w:tab/>
        <w:t>Signature of Aut</w:t>
      </w:r>
      <w:r>
        <w:rPr>
          <w:rFonts w:ascii="Calibri" w:hAnsi="Calibri"/>
          <w:sz w:val="20"/>
          <w:szCs w:val="20"/>
        </w:rPr>
        <w:t>horized Signing Representative</w:t>
      </w:r>
    </w:p>
    <w:sectPr w:rsidR="004B6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Std">
    <w:altName w:val="Courier"/>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F5"/>
    <w:rsid w:val="0001624C"/>
    <w:rsid w:val="00170478"/>
    <w:rsid w:val="001B4087"/>
    <w:rsid w:val="0024126C"/>
    <w:rsid w:val="002B147A"/>
    <w:rsid w:val="00451B31"/>
    <w:rsid w:val="0045791E"/>
    <w:rsid w:val="00486C47"/>
    <w:rsid w:val="00564733"/>
    <w:rsid w:val="005A52F3"/>
    <w:rsid w:val="0065395A"/>
    <w:rsid w:val="006561F5"/>
    <w:rsid w:val="006C70E4"/>
    <w:rsid w:val="00707E1E"/>
    <w:rsid w:val="00731B8E"/>
    <w:rsid w:val="007466F5"/>
    <w:rsid w:val="00840577"/>
    <w:rsid w:val="00902130"/>
    <w:rsid w:val="0095581D"/>
    <w:rsid w:val="00980A42"/>
    <w:rsid w:val="00997FC6"/>
    <w:rsid w:val="00A109B8"/>
    <w:rsid w:val="00A24EF5"/>
    <w:rsid w:val="00A411D4"/>
    <w:rsid w:val="00A9290C"/>
    <w:rsid w:val="00C458D3"/>
    <w:rsid w:val="00C557DD"/>
    <w:rsid w:val="00C61B26"/>
    <w:rsid w:val="00D360A4"/>
    <w:rsid w:val="00DF3C91"/>
    <w:rsid w:val="00E93303"/>
    <w:rsid w:val="00EE0204"/>
    <w:rsid w:val="00EE600A"/>
    <w:rsid w:val="00F05930"/>
    <w:rsid w:val="00F8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D70E"/>
  <w15:chartTrackingRefBased/>
  <w15:docId w15:val="{7B496FEF-A8FC-4C94-8B54-AFA74C23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F5"/>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dy Text Indent Char Char Char Char Char Char Char Char Char Char Char Char Char Char Char Char Char Char Char Char Char Char Char Char Char Char Char Char"/>
    <w:basedOn w:val="Normal"/>
    <w:link w:val="BodyText2Char"/>
    <w:rsid w:val="00A24EF5"/>
    <w:pPr>
      <w:autoSpaceDE w:val="0"/>
      <w:autoSpaceDN w:val="0"/>
      <w:spacing w:before="60" w:after="0" w:line="240" w:lineRule="auto"/>
      <w:ind w:left="720"/>
    </w:pPr>
    <w:rPr>
      <w:rFonts w:ascii="Times New Roman" w:eastAsia="MS Mincho" w:hAnsi="Times New Roman" w:cs="Times New Roman"/>
      <w:sz w:val="24"/>
      <w:szCs w:val="24"/>
      <w:lang w:eastAsia="ja-JP"/>
    </w:rPr>
  </w:style>
  <w:style w:type="character" w:customStyle="1" w:styleId="BodyText2Char">
    <w:name w:val="Body Text 2 Char"/>
    <w:aliases w:val="Body Text Indent Char Char Char Char Char Char Char Char Char Char Char Char Char Char Char Char Char Char Char Char Char Char Char Char Char Char Char Char Char"/>
    <w:basedOn w:val="DefaultParagraphFont"/>
    <w:link w:val="BodyText2"/>
    <w:rsid w:val="00A24EF5"/>
    <w:rPr>
      <w:rFonts w:ascii="Times New Roman" w:eastAsia="MS Mincho" w:hAnsi="Times New Roman" w:cs="Times New Roman"/>
      <w:sz w:val="24"/>
      <w:szCs w:val="24"/>
      <w:lang w:val="en-CA" w:eastAsia="ja-JP"/>
    </w:rPr>
  </w:style>
  <w:style w:type="paragraph" w:customStyle="1" w:styleId="CM96">
    <w:name w:val="CM96"/>
    <w:basedOn w:val="Normal"/>
    <w:next w:val="Normal"/>
    <w:rsid w:val="00A24EF5"/>
    <w:pPr>
      <w:widowControl w:val="0"/>
      <w:autoSpaceDE w:val="0"/>
      <w:autoSpaceDN w:val="0"/>
      <w:adjustRightInd w:val="0"/>
      <w:spacing w:after="278" w:line="240" w:lineRule="auto"/>
    </w:pPr>
    <w:rPr>
      <w:rFonts w:ascii="Times New Roman" w:eastAsia="Times New Roman" w:hAnsi="Times New Roman" w:cs="Times New Roman"/>
      <w:sz w:val="24"/>
      <w:szCs w:val="24"/>
      <w:lang w:val="en-US"/>
    </w:rPr>
  </w:style>
  <w:style w:type="paragraph" w:customStyle="1" w:styleId="CM95">
    <w:name w:val="CM95"/>
    <w:basedOn w:val="Normal"/>
    <w:next w:val="Normal"/>
    <w:rsid w:val="00A24EF5"/>
    <w:pPr>
      <w:widowControl w:val="0"/>
      <w:autoSpaceDE w:val="0"/>
      <w:autoSpaceDN w:val="0"/>
      <w:adjustRightInd w:val="0"/>
      <w:spacing w:after="220" w:line="240" w:lineRule="auto"/>
    </w:pPr>
    <w:rPr>
      <w:rFonts w:ascii="Times New Roman" w:eastAsia="Times New Roman" w:hAnsi="Times New Roman" w:cs="Times New Roman"/>
      <w:sz w:val="24"/>
      <w:szCs w:val="24"/>
      <w:lang w:val="en-US"/>
    </w:rPr>
  </w:style>
  <w:style w:type="paragraph" w:customStyle="1" w:styleId="CM105">
    <w:name w:val="CM105"/>
    <w:basedOn w:val="Normal"/>
    <w:next w:val="Normal"/>
    <w:rsid w:val="00A24EF5"/>
    <w:pPr>
      <w:widowControl w:val="0"/>
      <w:autoSpaceDE w:val="0"/>
      <w:autoSpaceDN w:val="0"/>
      <w:adjustRightInd w:val="0"/>
      <w:spacing w:after="445" w:line="240" w:lineRule="auto"/>
    </w:pPr>
    <w:rPr>
      <w:rFonts w:ascii="Times New Roman" w:eastAsia="Times New Roman" w:hAnsi="Times New Roman" w:cs="Times New Roman"/>
      <w:sz w:val="24"/>
      <w:szCs w:val="24"/>
      <w:lang w:val="en-US"/>
    </w:rPr>
  </w:style>
  <w:style w:type="paragraph" w:customStyle="1" w:styleId="CM80">
    <w:name w:val="CM80"/>
    <w:basedOn w:val="Normal"/>
    <w:next w:val="Normal"/>
    <w:rsid w:val="00A24EF5"/>
    <w:pPr>
      <w:widowControl w:val="0"/>
      <w:autoSpaceDE w:val="0"/>
      <w:autoSpaceDN w:val="0"/>
      <w:adjustRightInd w:val="0"/>
      <w:spacing w:after="0" w:line="226" w:lineRule="atLeast"/>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51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B31"/>
    <w:rPr>
      <w:rFonts w:ascii="Segoe UI" w:hAnsi="Segoe UI" w:cs="Segoe UI"/>
      <w:sz w:val="18"/>
      <w:szCs w:val="18"/>
      <w:lang w:val="en-CA"/>
    </w:rPr>
  </w:style>
  <w:style w:type="character" w:styleId="CommentReference">
    <w:name w:val="annotation reference"/>
    <w:basedOn w:val="DefaultParagraphFont"/>
    <w:uiPriority w:val="99"/>
    <w:semiHidden/>
    <w:unhideWhenUsed/>
    <w:rsid w:val="007466F5"/>
    <w:rPr>
      <w:sz w:val="16"/>
      <w:szCs w:val="16"/>
    </w:rPr>
  </w:style>
  <w:style w:type="paragraph" w:styleId="CommentText">
    <w:name w:val="annotation text"/>
    <w:basedOn w:val="Normal"/>
    <w:link w:val="CommentTextChar"/>
    <w:uiPriority w:val="99"/>
    <w:semiHidden/>
    <w:unhideWhenUsed/>
    <w:rsid w:val="007466F5"/>
    <w:pPr>
      <w:spacing w:line="240" w:lineRule="auto"/>
    </w:pPr>
    <w:rPr>
      <w:sz w:val="20"/>
      <w:szCs w:val="20"/>
    </w:rPr>
  </w:style>
  <w:style w:type="character" w:customStyle="1" w:styleId="CommentTextChar">
    <w:name w:val="Comment Text Char"/>
    <w:basedOn w:val="DefaultParagraphFont"/>
    <w:link w:val="CommentText"/>
    <w:uiPriority w:val="99"/>
    <w:semiHidden/>
    <w:rsid w:val="007466F5"/>
    <w:rPr>
      <w:sz w:val="20"/>
      <w:szCs w:val="20"/>
      <w:lang w:val="en-CA"/>
    </w:rPr>
  </w:style>
  <w:style w:type="paragraph" w:styleId="CommentSubject">
    <w:name w:val="annotation subject"/>
    <w:basedOn w:val="CommentText"/>
    <w:next w:val="CommentText"/>
    <w:link w:val="CommentSubjectChar"/>
    <w:uiPriority w:val="99"/>
    <w:semiHidden/>
    <w:unhideWhenUsed/>
    <w:rsid w:val="007466F5"/>
    <w:rPr>
      <w:b/>
      <w:bCs/>
    </w:rPr>
  </w:style>
  <w:style w:type="character" w:customStyle="1" w:styleId="CommentSubjectChar">
    <w:name w:val="Comment Subject Char"/>
    <w:basedOn w:val="CommentTextChar"/>
    <w:link w:val="CommentSubject"/>
    <w:uiPriority w:val="99"/>
    <w:semiHidden/>
    <w:rsid w:val="007466F5"/>
    <w:rPr>
      <w:b/>
      <w:bCs/>
      <w:sz w:val="20"/>
      <w:szCs w:val="20"/>
      <w:lang w:val="en-CA"/>
    </w:rPr>
  </w:style>
  <w:style w:type="character" w:styleId="Hyperlink">
    <w:name w:val="Hyperlink"/>
    <w:basedOn w:val="DefaultParagraphFont"/>
    <w:uiPriority w:val="99"/>
    <w:unhideWhenUsed/>
    <w:rsid w:val="0045791E"/>
    <w:rPr>
      <w:color w:val="0563C1" w:themeColor="hyperlink"/>
      <w:u w:val="single"/>
    </w:rPr>
  </w:style>
  <w:style w:type="character" w:styleId="UnresolvedMention">
    <w:name w:val="Unresolved Mention"/>
    <w:basedOn w:val="DefaultParagraphFont"/>
    <w:uiPriority w:val="99"/>
    <w:semiHidden/>
    <w:unhideWhenUsed/>
    <w:rsid w:val="0045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rpra.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png@01D56F8F.497F3EA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3CC8-FD3C-4350-A73D-2D674764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1365</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Sajeewa Ranasinghe</dc:creator>
  <cp:keywords/>
  <dc:description/>
  <cp:lastModifiedBy>Isabella Nasak Kima</cp:lastModifiedBy>
  <cp:revision>1</cp:revision>
  <cp:lastPrinted>2020-01-09T19:23:00Z</cp:lastPrinted>
  <dcterms:created xsi:type="dcterms:W3CDTF">2021-12-13T16:20:00Z</dcterms:created>
  <dcterms:modified xsi:type="dcterms:W3CDTF">2021-12-13T16:20:00Z</dcterms:modified>
</cp:coreProperties>
</file>