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5C75" w14:textId="5B698101" w:rsidR="00B3503B" w:rsidRPr="00BA28FC" w:rsidRDefault="00B3503B" w:rsidP="00B3503B">
      <w:pPr>
        <w:rPr>
          <w:rFonts w:ascii="Arial" w:hAnsi="Arial" w:cs="Arial"/>
          <w:sz w:val="22"/>
          <w:szCs w:val="22"/>
        </w:rPr>
      </w:pPr>
      <w:r w:rsidRPr="00BA28FC">
        <w:rPr>
          <w:rFonts w:ascii="Arial" w:hAnsi="Arial" w:cs="Arial"/>
          <w:sz w:val="22"/>
          <w:szCs w:val="22"/>
        </w:rPr>
        <w:t>About the program change eligibility pre-assessment process:</w:t>
      </w:r>
    </w:p>
    <w:p w14:paraId="454ECBF6" w14:textId="77777777" w:rsidR="00B3503B" w:rsidRPr="00BA28FC" w:rsidRDefault="00B3503B" w:rsidP="005B350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28FC">
        <w:rPr>
          <w:rFonts w:ascii="Arial" w:hAnsi="Arial" w:cs="Arial"/>
          <w:sz w:val="22"/>
          <w:szCs w:val="22"/>
        </w:rPr>
        <w:t>Requesting an eligibility assessment prior to implementing the change is strongly recommended, but not mandatory. If the change is not submitted for pre-assessment, eligibility of related costs will be considered as part of the usual verification process and may be rejected.</w:t>
      </w:r>
    </w:p>
    <w:p w14:paraId="6D2B9509" w14:textId="4EF95FA7" w:rsidR="00B3503B" w:rsidRPr="00BA28FC" w:rsidRDefault="00B3503B" w:rsidP="005B350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28FC">
        <w:rPr>
          <w:rFonts w:ascii="Arial" w:hAnsi="Arial" w:cs="Arial"/>
          <w:sz w:val="22"/>
          <w:szCs w:val="22"/>
        </w:rPr>
        <w:t xml:space="preserve">A decision taken </w:t>
      </w:r>
      <w:proofErr w:type="gramStart"/>
      <w:r w:rsidRPr="00BA28FC">
        <w:rPr>
          <w:rFonts w:ascii="Arial" w:hAnsi="Arial" w:cs="Arial"/>
          <w:sz w:val="22"/>
          <w:szCs w:val="22"/>
        </w:rPr>
        <w:t>as a result of</w:t>
      </w:r>
      <w:proofErr w:type="gramEnd"/>
      <w:r w:rsidRPr="00BA28FC">
        <w:rPr>
          <w:rFonts w:ascii="Arial" w:hAnsi="Arial" w:cs="Arial"/>
          <w:sz w:val="22"/>
          <w:szCs w:val="22"/>
        </w:rPr>
        <w:t xml:space="preserve"> the pre-assessment is final and will not be revoked in any other Blue Box cost verification process</w:t>
      </w:r>
      <w:r w:rsidR="00B62B8B">
        <w:rPr>
          <w:rFonts w:ascii="Arial" w:hAnsi="Arial" w:cs="Arial"/>
          <w:sz w:val="22"/>
          <w:szCs w:val="22"/>
        </w:rPr>
        <w:t>.</w:t>
      </w:r>
    </w:p>
    <w:p w14:paraId="6B111DC6" w14:textId="058C4A0A" w:rsidR="007F7B9F" w:rsidRPr="00BA28FC" w:rsidRDefault="00B3503B" w:rsidP="00B3503B">
      <w:pPr>
        <w:rPr>
          <w:rFonts w:ascii="Arial" w:hAnsi="Arial" w:cs="Arial"/>
          <w:sz w:val="22"/>
          <w:szCs w:val="22"/>
        </w:rPr>
      </w:pPr>
      <w:r w:rsidRPr="00BA28FC">
        <w:rPr>
          <w:rFonts w:ascii="Arial" w:hAnsi="Arial" w:cs="Arial"/>
          <w:sz w:val="22"/>
          <w:szCs w:val="22"/>
        </w:rPr>
        <w:t xml:space="preserve">For more information, please refer to the </w:t>
      </w:r>
      <w:hyperlink r:id="rId11" w:history="1">
        <w:proofErr w:type="spellStart"/>
        <w:r w:rsidRPr="00B62B8B">
          <w:rPr>
            <w:rStyle w:val="Hyperlink"/>
            <w:rFonts w:ascii="Arial" w:hAnsi="Arial" w:cs="Arial"/>
            <w:sz w:val="22"/>
            <w:szCs w:val="22"/>
          </w:rPr>
          <w:t>Datacall</w:t>
        </w:r>
        <w:proofErr w:type="spellEnd"/>
        <w:r w:rsidRPr="00B62B8B">
          <w:rPr>
            <w:rStyle w:val="Hyperlink"/>
            <w:rFonts w:ascii="Arial" w:hAnsi="Arial" w:cs="Arial"/>
            <w:sz w:val="22"/>
            <w:szCs w:val="22"/>
          </w:rPr>
          <w:t xml:space="preserve"> User Guide</w:t>
        </w:r>
      </w:hyperlink>
      <w:r w:rsidRPr="00BA28FC">
        <w:rPr>
          <w:rFonts w:ascii="Arial" w:hAnsi="Arial" w:cs="Arial"/>
          <w:sz w:val="22"/>
          <w:szCs w:val="22"/>
        </w:rPr>
        <w:t>.</w:t>
      </w:r>
      <w:r w:rsidR="005B3506" w:rsidRPr="00BA28FC">
        <w:rPr>
          <w:rFonts w:ascii="Arial" w:hAnsi="Arial" w:cs="Arial"/>
          <w:sz w:val="22"/>
          <w:szCs w:val="22"/>
        </w:rPr>
        <w:t xml:space="preserve">  </w:t>
      </w:r>
    </w:p>
    <w:p w14:paraId="4F62C5EA" w14:textId="539A511F" w:rsidR="00043D27" w:rsidRPr="00BA28FC" w:rsidRDefault="00B3503B" w:rsidP="00043D27">
      <w:pPr>
        <w:spacing w:after="240"/>
        <w:rPr>
          <w:rFonts w:ascii="Arial" w:hAnsi="Arial" w:cs="Arial"/>
          <w:sz w:val="22"/>
          <w:szCs w:val="22"/>
        </w:rPr>
      </w:pPr>
      <w:r w:rsidRPr="00BA28FC">
        <w:rPr>
          <w:rFonts w:ascii="Arial" w:hAnsi="Arial" w:cs="Arial"/>
          <w:sz w:val="22"/>
          <w:szCs w:val="22"/>
        </w:rPr>
        <w:t xml:space="preserve">Please fill out the form below and email it to </w:t>
      </w:r>
      <w:hyperlink r:id="rId12" w:history="1">
        <w:r w:rsidR="00647B65" w:rsidRPr="00BA28FC">
          <w:rPr>
            <w:rStyle w:val="Hyperlink"/>
            <w:rFonts w:ascii="Arial" w:hAnsi="Arial" w:cs="Arial"/>
            <w:sz w:val="22"/>
            <w:szCs w:val="22"/>
          </w:rPr>
          <w:t>datacall@rpra.ca</w:t>
        </w:r>
      </w:hyperlink>
      <w:r w:rsidR="00647B65" w:rsidRPr="00BA28FC">
        <w:rPr>
          <w:rFonts w:ascii="Arial" w:hAnsi="Arial" w:cs="Arial"/>
          <w:sz w:val="22"/>
          <w:szCs w:val="22"/>
        </w:rPr>
        <w:t xml:space="preserve"> with</w:t>
      </w:r>
      <w:r w:rsidR="00B62B8B">
        <w:rPr>
          <w:rFonts w:ascii="Arial" w:hAnsi="Arial" w:cs="Arial"/>
          <w:sz w:val="22"/>
          <w:szCs w:val="22"/>
        </w:rPr>
        <w:t xml:space="preserve"> the</w:t>
      </w:r>
      <w:r w:rsidR="00BD7195" w:rsidRPr="00BA28FC">
        <w:rPr>
          <w:rFonts w:ascii="Arial" w:hAnsi="Arial" w:cs="Arial"/>
          <w:sz w:val="22"/>
          <w:szCs w:val="22"/>
        </w:rPr>
        <w:t xml:space="preserve"> </w:t>
      </w:r>
      <w:r w:rsidR="00647B65" w:rsidRPr="00BA28FC">
        <w:rPr>
          <w:rFonts w:ascii="Arial" w:hAnsi="Arial" w:cs="Arial"/>
          <w:sz w:val="22"/>
          <w:szCs w:val="22"/>
        </w:rPr>
        <w:t>subject: Request for Program Change Eligibility Assessment</w:t>
      </w:r>
      <w:r w:rsidR="00DC4360" w:rsidRPr="00BA28FC">
        <w:rPr>
          <w:rFonts w:ascii="Arial" w:hAnsi="Arial" w:cs="Arial"/>
          <w:sz w:val="22"/>
          <w:szCs w:val="22"/>
        </w:rPr>
        <w:t xml:space="preserve"> [</w:t>
      </w:r>
      <w:r w:rsidR="00043D27" w:rsidRPr="00BA28FC">
        <w:rPr>
          <w:rFonts w:ascii="Arial" w:hAnsi="Arial" w:cs="Arial"/>
          <w:sz w:val="22"/>
          <w:szCs w:val="22"/>
        </w:rPr>
        <w:t xml:space="preserve">Program </w:t>
      </w:r>
      <w:r w:rsidR="00DC4360" w:rsidRPr="00BA28FC">
        <w:rPr>
          <w:rFonts w:ascii="Arial" w:hAnsi="Arial" w:cs="Arial"/>
          <w:sz w:val="22"/>
          <w:szCs w:val="22"/>
        </w:rPr>
        <w:t>Name]</w:t>
      </w:r>
      <w:r w:rsidR="0081416D" w:rsidRPr="00BA28FC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142" w:type="dxa"/>
        <w:tblLook w:val="04A0" w:firstRow="1" w:lastRow="0" w:firstColumn="1" w:lastColumn="0" w:noHBand="0" w:noVBand="1"/>
      </w:tblPr>
      <w:tblGrid>
        <w:gridCol w:w="9142"/>
      </w:tblGrid>
      <w:tr w:rsidR="00DB0AA8" w:rsidRPr="007F242E" w14:paraId="0B881CC4" w14:textId="77777777" w:rsidTr="00DB0AA8">
        <w:trPr>
          <w:trHeight w:val="467"/>
        </w:trPr>
        <w:tc>
          <w:tcPr>
            <w:tcW w:w="9142" w:type="dxa"/>
            <w:vAlign w:val="center"/>
          </w:tcPr>
          <w:p w14:paraId="6C622090" w14:textId="1237BC7F" w:rsidR="00043D27" w:rsidRPr="00B62B8B" w:rsidRDefault="00043D27" w:rsidP="00DE36A9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2B8B">
              <w:rPr>
                <w:rFonts w:ascii="Arial" w:hAnsi="Arial" w:cs="Arial"/>
                <w:b/>
                <w:bCs/>
                <w:sz w:val="22"/>
                <w:szCs w:val="22"/>
              </w:rPr>
              <w:t>Contact information</w:t>
            </w:r>
            <w:r w:rsidR="00DB0AA8" w:rsidRPr="00B62B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0AA8" w:rsidRPr="007F242E" w14:paraId="27DBDCEB" w14:textId="77777777" w:rsidTr="00B3503B">
        <w:trPr>
          <w:trHeight w:val="692"/>
        </w:trPr>
        <w:tc>
          <w:tcPr>
            <w:tcW w:w="9142" w:type="dxa"/>
            <w:vAlign w:val="center"/>
          </w:tcPr>
          <w:p w14:paraId="61DC469F" w14:textId="77777777" w:rsidR="00DB0AA8" w:rsidRPr="006B3984" w:rsidRDefault="00DB0AA8" w:rsidP="00DE36A9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9D4AEC" w14:textId="0C55FAF0" w:rsidR="00DB0AA8" w:rsidRPr="006B3984" w:rsidRDefault="00043D27" w:rsidP="00DE36A9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6B3984">
              <w:rPr>
                <w:rFonts w:ascii="Arial" w:hAnsi="Arial" w:cs="Arial"/>
                <w:sz w:val="22"/>
                <w:szCs w:val="22"/>
              </w:rPr>
              <w:t xml:space="preserve">Municipal/Organization </w:t>
            </w:r>
            <w:r w:rsidR="00B62B8B">
              <w:rPr>
                <w:rFonts w:ascii="Arial" w:hAnsi="Arial" w:cs="Arial"/>
                <w:sz w:val="22"/>
                <w:szCs w:val="22"/>
              </w:rPr>
              <w:t>n</w:t>
            </w:r>
            <w:r w:rsidRPr="006B3984">
              <w:rPr>
                <w:rFonts w:ascii="Arial" w:hAnsi="Arial" w:cs="Arial"/>
                <w:sz w:val="22"/>
                <w:szCs w:val="22"/>
              </w:rPr>
              <w:t xml:space="preserve">ame: </w:t>
            </w:r>
          </w:p>
          <w:p w14:paraId="451ADECC" w14:textId="77777777" w:rsidR="00043D27" w:rsidRPr="006B3984" w:rsidRDefault="00043D27" w:rsidP="00DE36A9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11E404E" w14:textId="6B3FF948" w:rsidR="00043D27" w:rsidRPr="006B3984" w:rsidRDefault="00043D27" w:rsidP="00DE36A9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6B3984">
              <w:rPr>
                <w:rFonts w:ascii="Arial" w:hAnsi="Arial" w:cs="Arial"/>
                <w:sz w:val="22"/>
                <w:szCs w:val="22"/>
              </w:rPr>
              <w:t>Program number:</w:t>
            </w:r>
            <w:r w:rsidR="00B649F0" w:rsidRPr="006B39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64C525" w14:textId="77777777" w:rsidR="00043D27" w:rsidRPr="006B3984" w:rsidRDefault="00043D27" w:rsidP="00DE36A9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6051101B" w14:textId="6BEBDF80" w:rsidR="00043D27" w:rsidRPr="006B3984" w:rsidRDefault="00043D27" w:rsidP="00DE36A9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6B3984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0FCD94D2" w14:textId="77777777" w:rsidR="00DB0AA8" w:rsidRPr="006B3984" w:rsidRDefault="00DB0AA8" w:rsidP="00DE36A9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C446C4" w14:textId="424FF096" w:rsidR="00DB0AA8" w:rsidRPr="006B3984" w:rsidRDefault="00DB0AA8" w:rsidP="00DE36A9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03B" w:rsidRPr="007F242E" w14:paraId="20F12148" w14:textId="77777777" w:rsidTr="00B3503B">
        <w:trPr>
          <w:trHeight w:val="692"/>
        </w:trPr>
        <w:tc>
          <w:tcPr>
            <w:tcW w:w="9142" w:type="dxa"/>
            <w:vAlign w:val="center"/>
          </w:tcPr>
          <w:p w14:paraId="29A9D201" w14:textId="03B8352A" w:rsidR="00B3503B" w:rsidRPr="006B3984" w:rsidRDefault="00B3503B" w:rsidP="00DE36A9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Nature of the change in Blue Box </w:t>
            </w:r>
            <w:r w:rsidR="00B62B8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>ervice considered</w:t>
            </w:r>
          </w:p>
          <w:p w14:paraId="72EA48A0" w14:textId="598878D7" w:rsidR="00B3503B" w:rsidRPr="006B3984" w:rsidRDefault="00B3503B" w:rsidP="00312E06">
            <w:pPr>
              <w:rPr>
                <w:rFonts w:ascii="Arial" w:hAnsi="Arial" w:cs="Arial"/>
                <w:sz w:val="22"/>
                <w:szCs w:val="22"/>
              </w:rPr>
            </w:pPr>
            <w:r w:rsidRPr="006B3984">
              <w:rPr>
                <w:rFonts w:ascii="Arial" w:hAnsi="Arial" w:cs="Arial"/>
                <w:sz w:val="22"/>
                <w:szCs w:val="22"/>
              </w:rPr>
              <w:t>Please select the change that applies</w:t>
            </w:r>
          </w:p>
        </w:tc>
      </w:tr>
      <w:tr w:rsidR="00B3503B" w:rsidRPr="007F242E" w14:paraId="1071CD16" w14:textId="77777777" w:rsidTr="00B3503B">
        <w:trPr>
          <w:trHeight w:val="1880"/>
        </w:trPr>
        <w:tc>
          <w:tcPr>
            <w:tcW w:w="9142" w:type="dxa"/>
            <w:vAlign w:val="center"/>
          </w:tcPr>
          <w:tbl>
            <w:tblPr>
              <w:tblW w:w="89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hecklist section 1: WHILE YOU ARE AWAY: PREPARING THE OFFICE"/>
            </w:tblPr>
            <w:tblGrid>
              <w:gridCol w:w="391"/>
              <w:gridCol w:w="8535"/>
            </w:tblGrid>
            <w:tr w:rsidR="00B3503B" w:rsidRPr="006B3984" w14:paraId="747B3B16" w14:textId="77777777" w:rsidTr="00B3503B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1348680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9" w:type="pct"/>
                    </w:tcPr>
                    <w:p w14:paraId="4A94CC9C" w14:textId="3F95A20B" w:rsidR="00B3503B" w:rsidRPr="006B3984" w:rsidRDefault="00B649F0" w:rsidP="00B3503B">
                      <w:pPr>
                        <w:pStyle w:val="Checkbox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B3984">
                        <w:rPr>
                          <w:rFonts w:eastAsia="MS Gothic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81" w:type="pct"/>
                </w:tcPr>
                <w:p w14:paraId="497A50D1" w14:textId="78AE9363" w:rsidR="00B3503B" w:rsidRPr="006B3984" w:rsidRDefault="00B3503B" w:rsidP="00B3503B">
                  <w:pPr>
                    <w:pStyle w:val="Li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3984">
                    <w:rPr>
                      <w:rFonts w:ascii="Arial" w:hAnsi="Arial" w:cs="Arial"/>
                      <w:sz w:val="22"/>
                      <w:szCs w:val="22"/>
                    </w:rPr>
                    <w:t>Change in collection type (</w:t>
                  </w:r>
                  <w:r w:rsidR="00B62B8B">
                    <w:rPr>
                      <w:rFonts w:ascii="Arial" w:hAnsi="Arial" w:cs="Arial"/>
                      <w:sz w:val="22"/>
                      <w:szCs w:val="22"/>
                    </w:rPr>
                    <w:t>e.g.</w:t>
                  </w:r>
                  <w:r w:rsidRPr="006B3984">
                    <w:rPr>
                      <w:rFonts w:ascii="Arial" w:hAnsi="Arial" w:cs="Arial"/>
                      <w:sz w:val="22"/>
                      <w:szCs w:val="22"/>
                    </w:rPr>
                    <w:t xml:space="preserve"> single stream vs multi-stream, depot vs curbside)</w:t>
                  </w:r>
                </w:p>
              </w:tc>
            </w:tr>
            <w:tr w:rsidR="00B3503B" w:rsidRPr="006B3984" w14:paraId="3826947A" w14:textId="77777777" w:rsidTr="00B3503B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52459313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9" w:type="pct"/>
                    </w:tcPr>
                    <w:p w14:paraId="3696C10A" w14:textId="77777777" w:rsidR="00B3503B" w:rsidRPr="006B3984" w:rsidRDefault="00B3503B" w:rsidP="00B3503B">
                      <w:pPr>
                        <w:pStyle w:val="Checkbox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B3984">
                        <w:rPr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81" w:type="pct"/>
                </w:tcPr>
                <w:p w14:paraId="507874D3" w14:textId="11E054EF" w:rsidR="00B3503B" w:rsidRPr="006B3984" w:rsidRDefault="00B3503B" w:rsidP="00B3503B">
                  <w:pPr>
                    <w:pStyle w:val="Li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3984">
                    <w:rPr>
                      <w:rFonts w:ascii="Arial" w:hAnsi="Arial" w:cs="Arial"/>
                      <w:sz w:val="22"/>
                      <w:szCs w:val="22"/>
                    </w:rPr>
                    <w:t>Change in collection method (</w:t>
                  </w:r>
                  <w:r w:rsidR="00B62B8B">
                    <w:rPr>
                      <w:rFonts w:ascii="Arial" w:hAnsi="Arial" w:cs="Arial"/>
                      <w:sz w:val="22"/>
                      <w:szCs w:val="22"/>
                    </w:rPr>
                    <w:t xml:space="preserve">e.g. </w:t>
                  </w:r>
                  <w:r w:rsidRPr="006B3984">
                    <w:rPr>
                      <w:rFonts w:ascii="Arial" w:hAnsi="Arial" w:cs="Arial"/>
                      <w:sz w:val="22"/>
                      <w:szCs w:val="22"/>
                    </w:rPr>
                    <w:t>bags, containers, carts)</w:t>
                  </w:r>
                </w:p>
              </w:tc>
            </w:tr>
            <w:tr w:rsidR="00B3503B" w:rsidRPr="006B3984" w14:paraId="1C25345E" w14:textId="77777777" w:rsidTr="00B3503B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84260084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9" w:type="pct"/>
                    </w:tcPr>
                    <w:p w14:paraId="3B1ACD49" w14:textId="77777777" w:rsidR="00B3503B" w:rsidRPr="006B3984" w:rsidRDefault="00B3503B" w:rsidP="00B3503B">
                      <w:pPr>
                        <w:pStyle w:val="Checkbox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B3984">
                        <w:rPr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81" w:type="pct"/>
                </w:tcPr>
                <w:p w14:paraId="0E422F82" w14:textId="1AB94306" w:rsidR="00B3503B" w:rsidRPr="006B3984" w:rsidRDefault="00B3503B" w:rsidP="00B3503B">
                  <w:pPr>
                    <w:pStyle w:val="Li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3984">
                    <w:rPr>
                      <w:rFonts w:ascii="Arial" w:hAnsi="Arial" w:cs="Arial"/>
                      <w:sz w:val="22"/>
                      <w:szCs w:val="22"/>
                    </w:rPr>
                    <w:t>Change in collection frequency</w:t>
                  </w:r>
                </w:p>
              </w:tc>
            </w:tr>
            <w:tr w:rsidR="00B3503B" w:rsidRPr="006B3984" w14:paraId="4A886006" w14:textId="77777777" w:rsidTr="00B3503B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4912640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9" w:type="pct"/>
                    </w:tcPr>
                    <w:p w14:paraId="5A56BF15" w14:textId="77777777" w:rsidR="00B3503B" w:rsidRPr="006B3984" w:rsidRDefault="00B3503B" w:rsidP="00B3503B">
                      <w:pPr>
                        <w:pStyle w:val="Checkbox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B3984">
                        <w:rPr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81" w:type="pct"/>
                </w:tcPr>
                <w:p w14:paraId="4CED66AA" w14:textId="2C3D03C1" w:rsidR="00B3503B" w:rsidRPr="006B3984" w:rsidRDefault="00B3503B" w:rsidP="00B3503B">
                  <w:pPr>
                    <w:pStyle w:val="Li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3984">
                    <w:rPr>
                      <w:rFonts w:ascii="Arial" w:hAnsi="Arial" w:cs="Arial"/>
                      <w:sz w:val="22"/>
                      <w:szCs w:val="22"/>
                    </w:rPr>
                    <w:t>Change in accepted materials</w:t>
                  </w:r>
                </w:p>
              </w:tc>
            </w:tr>
            <w:tr w:rsidR="00B3503B" w:rsidRPr="006B3984" w14:paraId="2EEF1755" w14:textId="77777777" w:rsidTr="00B3503B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24985473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9" w:type="pct"/>
                    </w:tcPr>
                    <w:p w14:paraId="6CD89EF8" w14:textId="77777777" w:rsidR="00B3503B" w:rsidRPr="006B3984" w:rsidRDefault="00B3503B" w:rsidP="00B3503B">
                      <w:pPr>
                        <w:pStyle w:val="Checkbox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B3984">
                        <w:rPr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81" w:type="pct"/>
                </w:tcPr>
                <w:p w14:paraId="4D57734C" w14:textId="1CC1D16F" w:rsidR="00B3503B" w:rsidRPr="006B3984" w:rsidRDefault="00B3503B" w:rsidP="00B3503B">
                  <w:pPr>
                    <w:pStyle w:val="Lis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B3984">
                    <w:rPr>
                      <w:rFonts w:ascii="Arial" w:hAnsi="Arial" w:cs="Arial"/>
                      <w:sz w:val="22"/>
                      <w:szCs w:val="22"/>
                    </w:rPr>
                    <w:t>Other</w:t>
                  </w:r>
                </w:p>
              </w:tc>
            </w:tr>
          </w:tbl>
          <w:p w14:paraId="2BF27B52" w14:textId="2CC39BF7" w:rsidR="00B3503B" w:rsidRPr="006B3984" w:rsidRDefault="00B3503B" w:rsidP="00B3503B">
            <w:pPr>
              <w:tabs>
                <w:tab w:val="num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03B" w:rsidRPr="007F242E" w14:paraId="32782E60" w14:textId="77777777" w:rsidTr="00B3503B">
        <w:trPr>
          <w:trHeight w:val="551"/>
        </w:trPr>
        <w:tc>
          <w:tcPr>
            <w:tcW w:w="9142" w:type="dxa"/>
            <w:vAlign w:val="center"/>
          </w:tcPr>
          <w:p w14:paraId="78D585BA" w14:textId="3846A3D1" w:rsidR="00B3503B" w:rsidRPr="006B3984" w:rsidRDefault="00B3503B" w:rsidP="00B3503B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of the change in Blue Box </w:t>
            </w:r>
            <w:r w:rsidR="00B62B8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>ervices</w:t>
            </w:r>
          </w:p>
        </w:tc>
      </w:tr>
      <w:tr w:rsidR="00B3503B" w:rsidRPr="007F242E" w14:paraId="2B24A9B5" w14:textId="77777777" w:rsidTr="00B3503B">
        <w:trPr>
          <w:trHeight w:val="1225"/>
        </w:trPr>
        <w:tc>
          <w:tcPr>
            <w:tcW w:w="9142" w:type="dxa"/>
            <w:vAlign w:val="center"/>
          </w:tcPr>
          <w:p w14:paraId="2A26E2CE" w14:textId="29B2B64A" w:rsidR="00DB0AA8" w:rsidRPr="006B3984" w:rsidRDefault="00DB0AA8" w:rsidP="00312E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1E51A2" w14:textId="05F73552" w:rsidR="00043D27" w:rsidRPr="006B3984" w:rsidRDefault="00043D27" w:rsidP="00312E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550D8" w14:textId="7395C819" w:rsidR="00043D27" w:rsidRPr="006B3984" w:rsidRDefault="00043D27" w:rsidP="00312E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A68EF" w14:textId="7A086A6B" w:rsidR="00387D30" w:rsidRPr="006B3984" w:rsidRDefault="00387D30" w:rsidP="00312E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E783A8" w14:textId="5FB29660" w:rsidR="00387D30" w:rsidRPr="006B3984" w:rsidRDefault="00387D30" w:rsidP="00312E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FD29D" w14:textId="77777777" w:rsidR="00387D30" w:rsidRPr="006B3984" w:rsidRDefault="00387D30" w:rsidP="00312E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7F1D1" w14:textId="386524D8" w:rsidR="00D70E89" w:rsidRPr="006B3984" w:rsidRDefault="00D70E89" w:rsidP="00312E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03B" w:rsidRPr="007F242E" w14:paraId="6B052EBD" w14:textId="77777777" w:rsidTr="00B3503B">
        <w:trPr>
          <w:trHeight w:val="503"/>
        </w:trPr>
        <w:tc>
          <w:tcPr>
            <w:tcW w:w="9142" w:type="dxa"/>
            <w:vAlign w:val="center"/>
          </w:tcPr>
          <w:p w14:paraId="388F42DF" w14:textId="45E030C0" w:rsidR="00B3503B" w:rsidRPr="006B3984" w:rsidRDefault="00B3503B" w:rsidP="00B3503B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Change </w:t>
            </w:r>
            <w:r w:rsidR="00C045E0" w:rsidRPr="006B3984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>ationale</w:t>
            </w:r>
          </w:p>
        </w:tc>
      </w:tr>
      <w:tr w:rsidR="00043D27" w:rsidRPr="007F242E" w14:paraId="46FB4A22" w14:textId="77777777" w:rsidTr="00DB0AA8">
        <w:trPr>
          <w:trHeight w:val="1880"/>
        </w:trPr>
        <w:tc>
          <w:tcPr>
            <w:tcW w:w="9142" w:type="dxa"/>
            <w:vAlign w:val="center"/>
          </w:tcPr>
          <w:p w14:paraId="75FBCC8B" w14:textId="77777777" w:rsidR="00043D27" w:rsidRPr="006B3984" w:rsidRDefault="00043D27" w:rsidP="00043D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2EE3A" w14:textId="134AFDC7" w:rsidR="00043D27" w:rsidRPr="006B3984" w:rsidRDefault="00043D27" w:rsidP="00043D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67091" w14:textId="77777777" w:rsidR="00D70E89" w:rsidRPr="006B3984" w:rsidRDefault="00D70E89" w:rsidP="00043D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FCA6D" w14:textId="77777777" w:rsidR="00043D27" w:rsidRPr="006B3984" w:rsidRDefault="00043D27" w:rsidP="00043D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CE99F" w14:textId="24CC6307" w:rsidR="00D70E89" w:rsidRPr="006B3984" w:rsidRDefault="00D70E89" w:rsidP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D27" w:rsidRPr="007F242E" w14:paraId="69DCC1B1" w14:textId="77777777" w:rsidTr="00DB0AA8">
        <w:trPr>
          <w:trHeight w:val="710"/>
        </w:trPr>
        <w:tc>
          <w:tcPr>
            <w:tcW w:w="9142" w:type="dxa"/>
            <w:vAlign w:val="center"/>
          </w:tcPr>
          <w:p w14:paraId="3157DE3B" w14:textId="5771841B" w:rsidR="00043D27" w:rsidRPr="006B3984" w:rsidRDefault="00043D27" w:rsidP="00043D27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Estimated impact on </w:t>
            </w:r>
            <w:r w:rsidR="00C045E0" w:rsidRPr="006B398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iversion </w:t>
            </w:r>
          </w:p>
          <w:p w14:paraId="12F55C25" w14:textId="7391ABDD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6B3984">
              <w:rPr>
                <w:rFonts w:ascii="Arial" w:hAnsi="Arial" w:cs="Arial"/>
                <w:sz w:val="22"/>
                <w:szCs w:val="22"/>
              </w:rPr>
              <w:t>For example, on tonnage collected, on tonnage marketed, on residue rate or quality</w:t>
            </w:r>
          </w:p>
        </w:tc>
      </w:tr>
      <w:tr w:rsidR="00043D27" w:rsidRPr="007F242E" w14:paraId="6E38FD25" w14:textId="77777777" w:rsidTr="00B3503B">
        <w:trPr>
          <w:trHeight w:val="1447"/>
        </w:trPr>
        <w:tc>
          <w:tcPr>
            <w:tcW w:w="9142" w:type="dxa"/>
            <w:vAlign w:val="center"/>
          </w:tcPr>
          <w:p w14:paraId="2EB4EED1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81807FF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D684284" w14:textId="7DE7BA7B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3DEA0E99" w14:textId="0F494A23" w:rsidR="00D70E89" w:rsidRPr="006B3984" w:rsidRDefault="00D70E89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09ADE3EE" w14:textId="77777777" w:rsidR="00D70E89" w:rsidRPr="006B3984" w:rsidRDefault="00D70E89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1728278F" w14:textId="23058AFF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26B2127C" w14:textId="77777777" w:rsidR="00D70E89" w:rsidRPr="006B3984" w:rsidRDefault="00D70E89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4FFA3BA" w14:textId="7B4ABE02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D27" w:rsidRPr="007F242E" w14:paraId="3C54381F" w14:textId="77777777" w:rsidTr="00B3503B">
        <w:trPr>
          <w:trHeight w:val="701"/>
        </w:trPr>
        <w:tc>
          <w:tcPr>
            <w:tcW w:w="9142" w:type="dxa"/>
            <w:vAlign w:val="center"/>
          </w:tcPr>
          <w:p w14:paraId="1B5467D5" w14:textId="6A0327C4" w:rsidR="00043D27" w:rsidRPr="006B3984" w:rsidRDefault="00043D27" w:rsidP="00043D27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Estimated impact on </w:t>
            </w:r>
            <w:r w:rsidR="00C045E0" w:rsidRPr="006B3984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ross </w:t>
            </w:r>
            <w:r w:rsidR="00C045E0" w:rsidRPr="006B3984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>osts</w:t>
            </w:r>
          </w:p>
          <w:p w14:paraId="102025BB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6B3984">
              <w:rPr>
                <w:rFonts w:ascii="Arial" w:hAnsi="Arial" w:cs="Arial"/>
                <w:sz w:val="22"/>
                <w:szCs w:val="22"/>
              </w:rPr>
              <w:t xml:space="preserve">If impact stretched out over </w:t>
            </w:r>
            <w:proofErr w:type="gramStart"/>
            <w:r w:rsidRPr="006B3984">
              <w:rPr>
                <w:rFonts w:ascii="Arial" w:hAnsi="Arial" w:cs="Arial"/>
                <w:sz w:val="22"/>
                <w:szCs w:val="22"/>
              </w:rPr>
              <w:t>a number of</w:t>
            </w:r>
            <w:proofErr w:type="gramEnd"/>
            <w:r w:rsidRPr="006B3984">
              <w:rPr>
                <w:rFonts w:ascii="Arial" w:hAnsi="Arial" w:cs="Arial"/>
                <w:sz w:val="22"/>
                <w:szCs w:val="22"/>
              </w:rPr>
              <w:t xml:space="preserve"> years, please provide estimates for the relevant years</w:t>
            </w:r>
          </w:p>
        </w:tc>
      </w:tr>
      <w:tr w:rsidR="00043D27" w:rsidRPr="007F242E" w14:paraId="5CE6104E" w14:textId="77777777" w:rsidTr="00B3503B">
        <w:trPr>
          <w:trHeight w:val="1266"/>
        </w:trPr>
        <w:tc>
          <w:tcPr>
            <w:tcW w:w="9142" w:type="dxa"/>
            <w:vAlign w:val="center"/>
          </w:tcPr>
          <w:p w14:paraId="474DC63A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486C5568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2A2574B" w14:textId="573EDE9E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21EF47D7" w14:textId="77777777" w:rsidR="00D70E89" w:rsidRPr="006B3984" w:rsidRDefault="00D70E89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E19F3AF" w14:textId="77777777" w:rsidR="00387D30" w:rsidRPr="006B3984" w:rsidRDefault="00387D30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6295A159" w14:textId="77777777" w:rsidR="00D70E89" w:rsidRPr="006B3984" w:rsidRDefault="00D70E89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05F9D827" w14:textId="58FBD5C0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D27" w:rsidRPr="007F242E" w14:paraId="54B521F2" w14:textId="77777777" w:rsidTr="00B3503B">
        <w:trPr>
          <w:trHeight w:val="582"/>
        </w:trPr>
        <w:tc>
          <w:tcPr>
            <w:tcW w:w="9142" w:type="dxa"/>
            <w:vAlign w:val="center"/>
          </w:tcPr>
          <w:p w14:paraId="010C6CC3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>Impact on resident access to Blue Box services</w:t>
            </w:r>
          </w:p>
        </w:tc>
      </w:tr>
      <w:tr w:rsidR="00043D27" w:rsidRPr="007F242E" w14:paraId="22E2E43B" w14:textId="77777777" w:rsidTr="00B3503B">
        <w:trPr>
          <w:trHeight w:val="1530"/>
        </w:trPr>
        <w:tc>
          <w:tcPr>
            <w:tcW w:w="9142" w:type="dxa"/>
            <w:vAlign w:val="center"/>
          </w:tcPr>
          <w:p w14:paraId="10D70D14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251D752F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6255966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11E38948" w14:textId="73A3C0EB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6C2CF1F4" w14:textId="4A269533" w:rsidR="00D70E89" w:rsidRPr="006B3984" w:rsidRDefault="00D70E89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43E42817" w14:textId="278EAA41" w:rsidR="00043D27" w:rsidRPr="006B3984" w:rsidRDefault="00043D27" w:rsidP="00043D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D27" w:rsidRPr="007F242E" w14:paraId="2AC096BC" w14:textId="77777777" w:rsidTr="00B3503B">
        <w:trPr>
          <w:trHeight w:val="575"/>
        </w:trPr>
        <w:tc>
          <w:tcPr>
            <w:tcW w:w="9142" w:type="dxa"/>
            <w:vAlign w:val="center"/>
          </w:tcPr>
          <w:p w14:paraId="755A7828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t>Potential impact on resident’s perception of the Blue Box Program</w:t>
            </w:r>
          </w:p>
        </w:tc>
      </w:tr>
      <w:tr w:rsidR="00043D27" w:rsidRPr="007F242E" w14:paraId="389A925B" w14:textId="77777777" w:rsidTr="00B3503B">
        <w:trPr>
          <w:trHeight w:val="1409"/>
        </w:trPr>
        <w:tc>
          <w:tcPr>
            <w:tcW w:w="9142" w:type="dxa"/>
            <w:vAlign w:val="center"/>
          </w:tcPr>
          <w:p w14:paraId="001459D0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27C6402E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B98E05A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6A47F92E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41E963F" w14:textId="77777777" w:rsidR="00043D27" w:rsidRPr="006B3984" w:rsidRDefault="00043D27" w:rsidP="00043D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637C0B" w14:textId="4A144AB4" w:rsidR="00D70E89" w:rsidRPr="006B3984" w:rsidRDefault="00D70E89" w:rsidP="00043D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D27" w:rsidRPr="007F242E" w14:paraId="5D015262" w14:textId="77777777" w:rsidTr="00B3503B">
        <w:trPr>
          <w:trHeight w:val="503"/>
        </w:trPr>
        <w:tc>
          <w:tcPr>
            <w:tcW w:w="9142" w:type="dxa"/>
            <w:vAlign w:val="center"/>
          </w:tcPr>
          <w:p w14:paraId="1CED772A" w14:textId="77777777" w:rsidR="00043D27" w:rsidRPr="006B3984" w:rsidRDefault="00043D27" w:rsidP="00043D27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39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Summary of key alternatives considered and reason for rejection</w:t>
            </w:r>
          </w:p>
        </w:tc>
      </w:tr>
      <w:tr w:rsidR="00043D27" w:rsidRPr="007F242E" w14:paraId="3B2CC383" w14:textId="77777777" w:rsidTr="00D70E89">
        <w:trPr>
          <w:trHeight w:val="2664"/>
        </w:trPr>
        <w:tc>
          <w:tcPr>
            <w:tcW w:w="9142" w:type="dxa"/>
            <w:vAlign w:val="center"/>
          </w:tcPr>
          <w:p w14:paraId="16C2686C" w14:textId="4CF1A695" w:rsidR="00043D27" w:rsidRPr="006B3984" w:rsidRDefault="00043D27" w:rsidP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3CCBFF" w14:textId="3D3AB723" w:rsidR="007F7B9F" w:rsidRDefault="007F7B9F" w:rsidP="00B3503B">
      <w:pPr>
        <w:rPr>
          <w:rFonts w:asciiTheme="majorHAnsi" w:eastAsiaTheme="majorEastAsia" w:hAnsiTheme="majorHAnsi" w:cstheme="majorBidi"/>
          <w:caps/>
          <w:color w:val="3891A7" w:themeColor="accent1"/>
          <w:sz w:val="24"/>
        </w:rPr>
      </w:pPr>
    </w:p>
    <w:sectPr w:rsidR="007F7B9F" w:rsidSect="00F93E6F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D9B3D" w14:textId="77777777" w:rsidR="00AA2337" w:rsidRDefault="00AA2337">
      <w:pPr>
        <w:spacing w:before="0" w:line="240" w:lineRule="auto"/>
      </w:pPr>
      <w:r>
        <w:separator/>
      </w:r>
    </w:p>
  </w:endnote>
  <w:endnote w:type="continuationSeparator" w:id="0">
    <w:p w14:paraId="5D92DA31" w14:textId="77777777" w:rsidR="00AA2337" w:rsidRDefault="00AA23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3B3C" w14:textId="31D171E4" w:rsidR="00B3503B" w:rsidRPr="00105821" w:rsidRDefault="00387D30">
    <w:pPr>
      <w:pStyle w:val="Footer"/>
      <w:rPr>
        <w:rFonts w:ascii="Arial" w:hAnsi="Arial" w:cs="Arial"/>
      </w:rPr>
    </w:pPr>
    <w:r>
      <w:rPr>
        <w:rFonts w:ascii="Arial" w:hAnsi="Arial" w:cs="Arial"/>
      </w:rPr>
      <w:br/>
    </w:r>
    <w:r w:rsidR="00F45A3D" w:rsidRPr="00105821">
      <w:rPr>
        <w:rFonts w:ascii="Arial" w:hAnsi="Arial" w:cs="Arial"/>
      </w:rPr>
      <w:t xml:space="preserve">Page </w:t>
    </w:r>
    <w:r w:rsidR="00F45A3D" w:rsidRPr="00105821">
      <w:rPr>
        <w:rFonts w:ascii="Arial" w:hAnsi="Arial" w:cs="Arial"/>
      </w:rPr>
      <w:fldChar w:fldCharType="begin"/>
    </w:r>
    <w:r w:rsidR="00F45A3D" w:rsidRPr="00105821">
      <w:rPr>
        <w:rFonts w:ascii="Arial" w:hAnsi="Arial" w:cs="Arial"/>
      </w:rPr>
      <w:instrText xml:space="preserve"> PAGE   \* MERGEFORMAT </w:instrText>
    </w:r>
    <w:r w:rsidR="00F45A3D" w:rsidRPr="00105821">
      <w:rPr>
        <w:rFonts w:ascii="Arial" w:hAnsi="Arial" w:cs="Arial"/>
      </w:rPr>
      <w:fldChar w:fldCharType="separate"/>
    </w:r>
    <w:r w:rsidR="00F45A3D" w:rsidRPr="00105821">
      <w:rPr>
        <w:rFonts w:ascii="Arial" w:hAnsi="Arial" w:cs="Arial"/>
        <w:noProof/>
      </w:rPr>
      <w:t>3</w:t>
    </w:r>
    <w:r w:rsidR="00F45A3D" w:rsidRPr="00105821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AAEC2" w14:textId="77777777" w:rsidR="00AA2337" w:rsidRDefault="00AA2337">
      <w:pPr>
        <w:spacing w:before="0" w:line="240" w:lineRule="auto"/>
      </w:pPr>
      <w:r>
        <w:separator/>
      </w:r>
    </w:p>
  </w:footnote>
  <w:footnote w:type="continuationSeparator" w:id="0">
    <w:p w14:paraId="4553DD1F" w14:textId="77777777" w:rsidR="00AA2337" w:rsidRDefault="00AA23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8B9BA" w14:textId="24E25B24" w:rsidR="00B649F0" w:rsidRDefault="00B649F0">
    <w:pPr>
      <w:pStyle w:val="Header"/>
    </w:pPr>
  </w:p>
  <w:p w14:paraId="7E57E77A" w14:textId="5E603F5B" w:rsidR="00B649F0" w:rsidRDefault="00B649F0">
    <w:pPr>
      <w:pStyle w:val="Header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EF00" w14:textId="1784C335" w:rsidR="00D70E89" w:rsidRDefault="008E12A1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AB58C8" wp14:editId="721066FA">
              <wp:simplePos x="0" y="0"/>
              <wp:positionH relativeFrom="column">
                <wp:posOffset>3660140</wp:posOffset>
              </wp:positionH>
              <wp:positionV relativeFrom="paragraph">
                <wp:posOffset>86360</wp:posOffset>
              </wp:positionV>
              <wp:extent cx="0" cy="594995"/>
              <wp:effectExtent l="19050" t="0" r="19050" b="336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4995"/>
                      </a:xfrm>
                      <a:prstGeom prst="line">
                        <a:avLst/>
                      </a:prstGeom>
                      <a:ln w="28575">
                        <a:solidFill>
                          <a:srgbClr val="173F35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30593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88.2pt,6.8pt" to="288.2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" strokecolor="#173f35" strokeweight="2.2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3FB910" wp14:editId="6A30ED67">
              <wp:simplePos x="0" y="0"/>
              <wp:positionH relativeFrom="column">
                <wp:posOffset>3907155</wp:posOffset>
              </wp:positionH>
              <wp:positionV relativeFrom="paragraph">
                <wp:posOffset>180975</wp:posOffset>
              </wp:positionV>
              <wp:extent cx="2926080" cy="40005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9AC73" w14:textId="65208724" w:rsidR="00387D30" w:rsidRPr="00387D30" w:rsidRDefault="00387D30" w:rsidP="00387D30">
                          <w:pPr>
                            <w:pStyle w:val="BasicParagraph"/>
                            <w:spacing w:after="206" w:line="240" w:lineRule="auto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Blue Box </w:t>
                          </w:r>
                          <w:r w:rsidRPr="00387D30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Program Change Eligibility Assessment Form</w:t>
                          </w:r>
                          <w:r w:rsidRPr="00387D30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7ED98FAA" w14:textId="5A59AED2" w:rsidR="00387D30" w:rsidRPr="00387D30" w:rsidRDefault="00387D30" w:rsidP="00387D30">
                          <w:pPr>
                            <w:pStyle w:val="BasicParagraph"/>
                            <w:spacing w:after="206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FB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65pt;margin-top:14.25pt;width:230.4pt;height:31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" filled="f" stroked="f">
              <v:textbox inset="0,0,0,0">
                <w:txbxContent>
                  <w:p w14:paraId="4879AC73" w14:textId="65208724" w:rsidR="00387D30" w:rsidRPr="00387D30" w:rsidRDefault="00387D30" w:rsidP="00387D30">
                    <w:pPr>
                      <w:pStyle w:val="BasicParagraph"/>
                      <w:spacing w:after="206" w:line="240" w:lineRule="auto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Blue Box </w:t>
                    </w:r>
                    <w:r w:rsidRPr="00387D30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Program Change Eligibility Assessment Form</w:t>
                    </w:r>
                    <w:r w:rsidRPr="00387D30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br/>
                    </w:r>
                  </w:p>
                  <w:p w14:paraId="7ED98FAA" w14:textId="5A59AED2" w:rsidR="00387D30" w:rsidRPr="00387D30" w:rsidRDefault="00387D30" w:rsidP="00387D30">
                    <w:pPr>
                      <w:pStyle w:val="BasicParagraph"/>
                      <w:spacing w:after="206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93E6F">
      <w:rPr>
        <w:rFonts w:ascii="Times New Roman" w:hAnsi="Times New Roman" w:cs="Times New Roman"/>
        <w:noProof/>
        <w:sz w:val="24"/>
        <w:szCs w:val="24"/>
        <w:lang w:eastAsia="en-CA"/>
      </w:rPr>
      <w:drawing>
        <wp:anchor distT="0" distB="0" distL="114300" distR="114300" simplePos="0" relativeHeight="251662336" behindDoc="1" locked="0" layoutInCell="1" allowOverlap="1" wp14:anchorId="4EE906F5" wp14:editId="249D9324">
          <wp:simplePos x="0" y="0"/>
          <wp:positionH relativeFrom="column">
            <wp:posOffset>-523875</wp:posOffset>
          </wp:positionH>
          <wp:positionV relativeFrom="paragraph">
            <wp:posOffset>-152400</wp:posOffset>
          </wp:positionV>
          <wp:extent cx="2514600" cy="1104265"/>
          <wp:effectExtent l="0" t="0" r="0" b="635"/>
          <wp:wrapTight wrapText="bothSides">
            <wp:wrapPolygon edited="0">
              <wp:start x="0" y="0"/>
              <wp:lineTo x="0" y="21240"/>
              <wp:lineTo x="21436" y="212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RA_Eng_clr_pos Twi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E89">
      <w:br/>
    </w:r>
    <w:r w:rsidR="00D70E89">
      <w:br/>
    </w:r>
    <w:r w:rsidR="00D70E89">
      <w:br/>
    </w:r>
    <w:r w:rsidR="00D70E89">
      <w:br/>
    </w:r>
    <w:r w:rsidR="00D70E89">
      <w:br/>
    </w:r>
    <w:r w:rsidR="00387D30">
      <w:br/>
    </w:r>
    <w:r w:rsidR="00D70E8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F2037"/>
    <w:multiLevelType w:val="hybridMultilevel"/>
    <w:tmpl w:val="3D86B86C"/>
    <w:lvl w:ilvl="0" w:tplc="8C9010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EB654">
      <w:start w:val="43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65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87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2B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CA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B8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A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6B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7A1007"/>
    <w:multiLevelType w:val="hybridMultilevel"/>
    <w:tmpl w:val="0AC23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1NDY3NjE1NLc0tTBV0lEKTi0uzszPAykwqwUA+wCKEiwAAAA="/>
  </w:docVars>
  <w:rsids>
    <w:rsidRoot w:val="00BB5600"/>
    <w:rsid w:val="00043D27"/>
    <w:rsid w:val="000D7C04"/>
    <w:rsid w:val="000F4BBB"/>
    <w:rsid w:val="00105821"/>
    <w:rsid w:val="001144A1"/>
    <w:rsid w:val="0011524D"/>
    <w:rsid w:val="00201401"/>
    <w:rsid w:val="00262505"/>
    <w:rsid w:val="00387D30"/>
    <w:rsid w:val="00445A27"/>
    <w:rsid w:val="004D05EA"/>
    <w:rsid w:val="0056667E"/>
    <w:rsid w:val="005B3506"/>
    <w:rsid w:val="005D42E1"/>
    <w:rsid w:val="00612634"/>
    <w:rsid w:val="00647B65"/>
    <w:rsid w:val="006868E6"/>
    <w:rsid w:val="006B3984"/>
    <w:rsid w:val="0070256B"/>
    <w:rsid w:val="007F242E"/>
    <w:rsid w:val="007F7B9F"/>
    <w:rsid w:val="0081416D"/>
    <w:rsid w:val="008758EC"/>
    <w:rsid w:val="008A1F98"/>
    <w:rsid w:val="008E12A1"/>
    <w:rsid w:val="00952322"/>
    <w:rsid w:val="009A4F12"/>
    <w:rsid w:val="00A73402"/>
    <w:rsid w:val="00AA2337"/>
    <w:rsid w:val="00B3503B"/>
    <w:rsid w:val="00B4651C"/>
    <w:rsid w:val="00B62B8B"/>
    <w:rsid w:val="00B649F0"/>
    <w:rsid w:val="00BA28FC"/>
    <w:rsid w:val="00BB5600"/>
    <w:rsid w:val="00BD7195"/>
    <w:rsid w:val="00C045E0"/>
    <w:rsid w:val="00C50379"/>
    <w:rsid w:val="00D1368A"/>
    <w:rsid w:val="00D70E89"/>
    <w:rsid w:val="00DB0AA8"/>
    <w:rsid w:val="00DC4360"/>
    <w:rsid w:val="00DE36A9"/>
    <w:rsid w:val="00EA49E8"/>
    <w:rsid w:val="00F45A3D"/>
    <w:rsid w:val="00F93E6F"/>
    <w:rsid w:val="00F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7480C3"/>
  <w15:chartTrackingRefBased/>
  <w15:docId w15:val="{58427247-C71B-43A4-9209-D8F6668E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ListParagraph">
    <w:name w:val="List Paragraph"/>
    <w:basedOn w:val="Normal"/>
    <w:uiPriority w:val="34"/>
    <w:unhideWhenUsed/>
    <w:qFormat/>
    <w:rsid w:val="00B35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B65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B65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387D30"/>
    <w:pPr>
      <w:widowControl w:val="0"/>
      <w:tabs>
        <w:tab w:val="right" w:pos="9360"/>
      </w:tabs>
      <w:autoSpaceDE w:val="0"/>
      <w:autoSpaceDN w:val="0"/>
      <w:adjustRightInd w:val="0"/>
      <w:spacing w:before="0" w:after="120" w:line="288" w:lineRule="auto"/>
      <w:contextualSpacing/>
    </w:pPr>
    <w:rPr>
      <w:rFonts w:ascii="MinionPro-Regular" w:eastAsiaTheme="minorEastAsia" w:hAnsi="MinionPro-Regular" w:cs="MinionPro-Regular"/>
      <w:color w:val="000000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call@rpra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ra.ca/wp-content/uploads/DC-UserGuide-2020_June-15-2020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nstantinou.CORP\AppData\Roaming\Microsoft\Templates\Business%20trip%20checklist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849758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2012-08-06T11:33:00+00:00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1604545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TP103199745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EF24C66-BD07-4A5F-A3CD-3707CFD0D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7F27C-C704-4960-A230-138516ABD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4ADA3-6831-4749-A8D2-03B37BFC1C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7</TotalTime>
  <Pages>3</Pages>
  <Words>267</Words>
  <Characters>1496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Constantinou</dc:creator>
  <cp:lastModifiedBy>Jessica Turchet</cp:lastModifiedBy>
  <cp:revision>4</cp:revision>
  <cp:lastPrinted>2020-01-22T16:01:00Z</cp:lastPrinted>
  <dcterms:created xsi:type="dcterms:W3CDTF">2020-06-16T17:16:00Z</dcterms:created>
  <dcterms:modified xsi:type="dcterms:W3CDTF">2020-06-16T17:24:00Z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